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75" w:rsidRPr="004C2DCA" w:rsidRDefault="00AD3F75" w:rsidP="00AD3F75">
      <w:pPr>
        <w:tabs>
          <w:tab w:val="left" w:pos="5175"/>
        </w:tabs>
        <w:suppressAutoHyphens/>
        <w:spacing w:after="0" w:line="240" w:lineRule="auto"/>
        <w:jc w:val="right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АДМИНИСТРАЦИЯ МУНИЦИПАЛЬНОГО ОБРАЗОВАНИЯ</w:t>
      </w:r>
    </w:p>
    <w:p w:rsidR="00AD3F75" w:rsidRPr="004C2DCA" w:rsidRDefault="00AD3F75" w:rsidP="00AD3F75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«МЕЛЕКЕССКИЙ РАЙОН» УЛЬЯНОВСКОЙ ОБЛАСТИ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</w:pPr>
      <w:proofErr w:type="gramStart"/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>П</w:t>
      </w:r>
      <w:proofErr w:type="gramEnd"/>
      <w:r w:rsidRPr="004C2DCA">
        <w:rPr>
          <w:rFonts w:ascii="PT Astra Serif" w:eastAsia="Times New Roman" w:hAnsi="PT Astra Serif"/>
          <w:b/>
          <w:kern w:val="2"/>
          <w:sz w:val="28"/>
          <w:szCs w:val="28"/>
          <w:lang w:eastAsia="hi-IN" w:bidi="hi-IN"/>
        </w:rPr>
        <w:t xml:space="preserve"> О С Т А Н О В Л Е Н И Е</w:t>
      </w:r>
    </w:p>
    <w:p w:rsidR="00AD3F75" w:rsidRPr="004C2DCA" w:rsidRDefault="00AD3F75" w:rsidP="00AD3F75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suppressAutoHyphens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273801" w:rsidP="00AD3F75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11.03.2022</w:t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</w:t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</w:r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ab/>
        <w:t xml:space="preserve">                                                  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</w:t>
      </w:r>
      <w:bookmarkStart w:id="0" w:name="_GoBack"/>
      <w:bookmarkEnd w:id="0"/>
      <w:r w:rsidR="00AD3F75"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№ </w:t>
      </w:r>
      <w:r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386</w:t>
      </w:r>
    </w:p>
    <w:p w:rsidR="00AD3F75" w:rsidRPr="004C2DCA" w:rsidRDefault="00AD3F75" w:rsidP="00AD3F75">
      <w:pPr>
        <w:suppressAutoHyphens/>
        <w:spacing w:line="240" w:lineRule="auto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Экз.___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eastAsia="Times New Roman" w:hAnsi="PT Astra Serif"/>
          <w:kern w:val="2"/>
          <w:sz w:val="24"/>
          <w:szCs w:val="24"/>
          <w:lang w:eastAsia="hi-IN" w:bidi="hi-IN"/>
        </w:rPr>
        <w:t>г. Димитровград</w:t>
      </w:r>
    </w:p>
    <w:p w:rsidR="00AD3F75" w:rsidRPr="004C2DCA" w:rsidRDefault="00AD3F75" w:rsidP="00AD3F75">
      <w:pPr>
        <w:suppressAutoHyphens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hi-IN" w:bidi="hi-IN"/>
        </w:rPr>
      </w:pPr>
    </w:p>
    <w:p w:rsidR="00AD3F75" w:rsidRPr="004C2DCA" w:rsidRDefault="00AD3F75" w:rsidP="00AD3F75">
      <w:pPr>
        <w:widowControl w:val="0"/>
        <w:autoSpaceDE w:val="0"/>
        <w:adjustRightInd w:val="0"/>
        <w:spacing w:after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«Мелекесский район» Ульяновской области от 27.03.2020 № 290 «О</w:t>
      </w:r>
      <w:r w:rsidRPr="004C2DCA">
        <w:rPr>
          <w:rFonts w:ascii="PT Astra Serif" w:eastAsia="Lucida Sans Unicode" w:hAnsi="PT Astra Serif"/>
          <w:b/>
          <w:sz w:val="28"/>
          <w:szCs w:val="28"/>
          <w:lang w:eastAsia="ru-RU"/>
        </w:rPr>
        <w:t xml:space="preserve">б утверждении муниципальной </w:t>
      </w:r>
      <w:r w:rsidRPr="004C2DCA">
        <w:rPr>
          <w:rFonts w:ascii="PT Astra Serif" w:eastAsia="font187" w:hAnsi="PT Astra Serif"/>
          <w:b/>
          <w:bCs/>
          <w:sz w:val="28"/>
          <w:szCs w:val="28"/>
          <w:lang w:eastAsia="ru-RU"/>
        </w:rPr>
        <w:t xml:space="preserve">программы </w:t>
      </w:r>
      <w:r w:rsidRPr="004C2DCA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«Развитие культуры и туризма в Мелекесском районе Ульяновской области»</w:t>
      </w:r>
    </w:p>
    <w:p w:rsidR="00AD3F75" w:rsidRPr="004C2DCA" w:rsidRDefault="00AD3F75" w:rsidP="00AD3F75">
      <w:pPr>
        <w:widowControl w:val="0"/>
        <w:autoSpaceDE w:val="0"/>
        <w:adjustRightInd w:val="0"/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7FA" w:rsidRDefault="00AD3F75" w:rsidP="00AD3F75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Руководствуясь пунктом 8 части 1 статьи 15.1 Федерального закона от 06.10.2003 №131-ФЗ «Об общих принципах организации местного самоуправления в Российской Федерации», </w:t>
      </w:r>
      <w:r w:rsidR="00191642">
        <w:rPr>
          <w:rFonts w:ascii="PT Astra Serif" w:eastAsia="Times New Roman" w:hAnsi="PT Astra Serif"/>
          <w:sz w:val="28"/>
          <w:szCs w:val="28"/>
          <w:lang w:eastAsia="ru-RU"/>
        </w:rPr>
        <w:t xml:space="preserve">Законом Ульяновской области от 27.11.2020 № 141-ЗО «Об областном бюджете Ульяновской области на 2021 год и плановый период 2022 и 2023 годов» (с изменениями от 18.12.2020 № 163-ЗО, от 02.04.2021 № 25-ЗО, от 30.06.2021 № 68-ЗО, от 12.08.2021 № 81-ЗО, от 29.10.2021 № 108-ЗО, от 08.12.2021 № 144-ЗО), </w:t>
      </w:r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>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в соответствии с  решением Совета депутатов муниципального образования «Мелекесский район» Ульяновской области от 17.12.2020 № 30/134 «О бюджете муниципального образования «Мелекесский район» Ульяновской области на 2021</w:t>
      </w:r>
      <w:proofErr w:type="gramEnd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>год и плановый период 2022 и 2023 годов» (с изменениями от 25.02.2021 №33/144, от 24.07.2021 № 37/165, от 28.10.2021 № 40/184</w:t>
      </w:r>
      <w:r w:rsidR="003105D8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6D740A" w:rsidRPr="006D740A">
        <w:rPr>
          <w:rFonts w:ascii="PT Astra Serif" w:eastAsia="Times New Roman" w:hAnsi="PT Astra Serif"/>
          <w:sz w:val="28"/>
          <w:szCs w:val="28"/>
          <w:lang w:eastAsia="ru-RU"/>
        </w:rPr>
        <w:t>от 23.12.2021 №43,/</w:t>
      </w:r>
      <w:r w:rsidR="006D740A">
        <w:rPr>
          <w:rFonts w:ascii="PT Astra Serif" w:eastAsia="Times New Roman" w:hAnsi="PT Astra Serif"/>
          <w:sz w:val="28"/>
          <w:szCs w:val="28"/>
          <w:lang w:eastAsia="ru-RU"/>
        </w:rPr>
        <w:t>201</w:t>
      </w:r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), </w:t>
      </w:r>
      <w:r w:rsidR="003105D8" w:rsidRPr="003105D8">
        <w:rPr>
          <w:rFonts w:ascii="PT Astra Serif" w:eastAsia="Times New Roman" w:hAnsi="PT Astra Serif"/>
          <w:sz w:val="28"/>
          <w:szCs w:val="28"/>
          <w:lang w:eastAsia="ru-RU"/>
        </w:rPr>
        <w:t xml:space="preserve">с  решением Совета депутатов муниципального образования «Мелекесский </w:t>
      </w:r>
      <w:r w:rsidR="003105D8">
        <w:rPr>
          <w:rFonts w:ascii="PT Astra Serif" w:eastAsia="Times New Roman" w:hAnsi="PT Astra Serif"/>
          <w:sz w:val="28"/>
          <w:szCs w:val="28"/>
          <w:lang w:eastAsia="ru-RU"/>
        </w:rPr>
        <w:t>район» Ульяновской области от 16.12.2021 № 42/192</w:t>
      </w:r>
      <w:r w:rsidR="003105D8" w:rsidRPr="003105D8">
        <w:rPr>
          <w:rFonts w:ascii="PT Astra Serif" w:eastAsia="Times New Roman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</w:t>
      </w:r>
      <w:r w:rsidR="003105D8">
        <w:rPr>
          <w:rFonts w:ascii="PT Astra Serif" w:eastAsia="Times New Roman" w:hAnsi="PT Astra Serif"/>
          <w:sz w:val="28"/>
          <w:szCs w:val="28"/>
          <w:lang w:eastAsia="ru-RU"/>
        </w:rPr>
        <w:t>йон» Ульяновской области на 2022 год и плановый период 2023</w:t>
      </w:r>
      <w:r w:rsidR="003105D8" w:rsidRPr="003105D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105D8">
        <w:rPr>
          <w:rFonts w:ascii="PT Astra Serif" w:eastAsia="Times New Roman" w:hAnsi="PT Astra Serif"/>
          <w:sz w:val="28"/>
          <w:szCs w:val="28"/>
          <w:lang w:eastAsia="ru-RU"/>
        </w:rPr>
        <w:t>и 2024</w:t>
      </w:r>
      <w:r w:rsidR="003105D8" w:rsidRPr="003105D8">
        <w:rPr>
          <w:rFonts w:ascii="PT Astra Serif" w:eastAsia="Times New Roman" w:hAnsi="PT Astra Serif"/>
          <w:sz w:val="28"/>
          <w:szCs w:val="28"/>
          <w:lang w:eastAsia="ru-RU"/>
        </w:rPr>
        <w:t xml:space="preserve"> годов»</w:t>
      </w:r>
      <w:r w:rsidR="003105D8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>с постановлением</w:t>
      </w:r>
      <w:proofErr w:type="gramEnd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муниципального образования «Мелекесский район» Ульяновской области от 29.11.2019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  и  в целях  создания  условий для развития культуры и туризма на территории муниципального образования  «Мелекесский район»  Ульяновской     области  </w:t>
      </w:r>
    </w:p>
    <w:p w:rsidR="00AD3F75" w:rsidRPr="004C27FA" w:rsidRDefault="00AD3F75" w:rsidP="00AD3F75">
      <w:pPr>
        <w:autoSpaceDE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 </w:t>
      </w:r>
    </w:p>
    <w:p w:rsidR="00AD3F75" w:rsidRDefault="00AD3F75" w:rsidP="00262852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1.</w:t>
      </w:r>
      <w:r w:rsidRPr="004C2DC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Внести в муниципальную программу </w:t>
      </w: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«Развитие культуры и туризма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Мелекесском районе</w:t>
      </w: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области» утвержденную постановлением администрации муниципального образования «Мелекесский район» Ульяновской области от 27.03.2020 №290 (с изменениями от 20.08.2020 №826, 15.09.2020 №904, 20.11.2020 №1154, 30.12.2020 №1338, 04.06.2021 №573, 05.07.2021 №694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Pr="00AD3F75">
        <w:rPr>
          <w:rFonts w:ascii="PT Astra Serif" w:eastAsia="Times New Roman" w:hAnsi="PT Astra Serif"/>
          <w:sz w:val="28"/>
          <w:szCs w:val="28"/>
          <w:lang w:eastAsia="ru-RU"/>
        </w:rPr>
        <w:t>20.08.2021 №911</w:t>
      </w:r>
      <w:r w:rsidR="00B479FF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8E748A">
        <w:rPr>
          <w:rFonts w:ascii="PT Astra Serif" w:eastAsia="Times New Roman" w:hAnsi="PT Astra Serif"/>
          <w:sz w:val="28"/>
          <w:szCs w:val="28"/>
          <w:lang w:eastAsia="ru-RU"/>
        </w:rPr>
        <w:t>от 23.12</w:t>
      </w:r>
      <w:r w:rsidR="008E748A" w:rsidRPr="008E748A">
        <w:rPr>
          <w:rFonts w:ascii="PT Astra Serif" w:eastAsia="Times New Roman" w:hAnsi="PT Astra Serif"/>
          <w:sz w:val="28"/>
          <w:szCs w:val="28"/>
          <w:lang w:eastAsia="ru-RU"/>
        </w:rPr>
        <w:t>.2021</w:t>
      </w:r>
      <w:r w:rsidR="00B479FF"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="008E748A">
        <w:rPr>
          <w:rFonts w:ascii="PT Astra Serif" w:eastAsia="Times New Roman" w:hAnsi="PT Astra Serif"/>
          <w:sz w:val="28"/>
          <w:szCs w:val="28"/>
          <w:lang w:eastAsia="ru-RU"/>
        </w:rPr>
        <w:t xml:space="preserve"> 1540)</w:t>
      </w:r>
      <w:r w:rsidR="00141BF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D3F75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следующие изменения:</w:t>
      </w:r>
    </w:p>
    <w:p w:rsidR="00AD3F75" w:rsidRPr="00AD3F75" w:rsidRDefault="00AD3F75" w:rsidP="00262852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3F75">
        <w:rPr>
          <w:rFonts w:ascii="PT Astra Serif" w:eastAsia="Times New Roman" w:hAnsi="PT Astra Serif"/>
          <w:sz w:val="28"/>
          <w:szCs w:val="28"/>
          <w:lang w:eastAsia="ru-RU"/>
        </w:rPr>
        <w:t>1.1. пункт 2 постановления изложить в следующей редакции:</w:t>
      </w:r>
    </w:p>
    <w:p w:rsidR="00AD3F75" w:rsidRPr="004C2DCA" w:rsidRDefault="00AD3F75" w:rsidP="00AD3F75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3F75">
        <w:rPr>
          <w:rFonts w:ascii="PT Astra Serif" w:eastAsia="Times New Roman" w:hAnsi="PT Astra Serif"/>
          <w:sz w:val="28"/>
          <w:szCs w:val="28"/>
          <w:lang w:eastAsia="ru-RU"/>
        </w:rPr>
        <w:t xml:space="preserve">«2. </w:t>
      </w:r>
      <w:r w:rsidR="009C5792" w:rsidRPr="009C5792">
        <w:rPr>
          <w:rFonts w:ascii="PT Astra Serif" w:eastAsia="Times New Roman" w:hAnsi="PT Astra Serif"/>
          <w:sz w:val="28"/>
          <w:szCs w:val="28"/>
          <w:lang w:eastAsia="ru-RU"/>
        </w:rPr>
        <w:t xml:space="preserve">Финансовому управлению администрации муниципального  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 на 2021 год в общей сумме 44 897,97690 тыс. руб. </w:t>
      </w:r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Источником финансирования указанной суммы является: федеральный бюджет (143,10000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</w:t>
      </w:r>
      <w:proofErr w:type="gram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.р</w:t>
      </w:r>
      <w:proofErr w:type="gram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); областной бюджет Ульяновской области (6</w:t>
      </w:r>
      <w:r w:rsidR="00EB3748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 </w:t>
      </w:r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645,40000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тыс.руб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); бюджет муниципального образования «Мелекесский район» Ульяновской области (38 109,47690 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</w:t>
      </w:r>
      <w:proofErr w:type="gram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.р</w:t>
      </w:r>
      <w:proofErr w:type="gram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). </w:t>
      </w:r>
      <w:r w:rsidR="009C5792" w:rsidRPr="009C5792">
        <w:rPr>
          <w:rFonts w:ascii="PT Astra Serif" w:eastAsia="Times New Roman" w:hAnsi="PT Astra Serif"/>
          <w:sz w:val="28"/>
          <w:szCs w:val="28"/>
          <w:lang w:eastAsia="ru-RU"/>
        </w:rPr>
        <w:t xml:space="preserve">При формировании бюджета на плановый период 2022-2024 годов предусмотреть финансирование мероприятий муниципальной Программы на 2022 год – 44 508,58310 тыс. руб. </w:t>
      </w:r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Источником финансирования указанной суммы является: областной бюджет Ульяновской области (5 000,00000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</w:t>
      </w:r>
      <w:proofErr w:type="gram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.р</w:t>
      </w:r>
      <w:proofErr w:type="gram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); бюджет муниципального образования «Мелекесский район» Ульяновской области (39 508,58310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</w:t>
      </w:r>
      <w:proofErr w:type="gram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.р</w:t>
      </w:r>
      <w:proofErr w:type="gram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).,</w:t>
      </w:r>
      <w:r w:rsidR="009C5792" w:rsidRPr="009C5792">
        <w:rPr>
          <w:rFonts w:ascii="PT Astra Serif" w:eastAsia="Times New Roman" w:hAnsi="PT Astra Serif"/>
          <w:sz w:val="28"/>
          <w:szCs w:val="28"/>
          <w:lang w:eastAsia="ru-RU"/>
        </w:rPr>
        <w:t xml:space="preserve"> 2023 год - 39 821,78862 тыс. руб. </w:t>
      </w:r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Источником финансирования указанной суммы является: областной бюджет Ульяновской области (6 490,80000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тыс.руб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);  бюджет муниципального образования «Мелекесский район» Ульяновской области (33 330,98862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</w:t>
      </w:r>
      <w:proofErr w:type="gram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.р</w:t>
      </w:r>
      <w:proofErr w:type="gram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).</w:t>
      </w:r>
      <w:r w:rsidR="009C5792" w:rsidRPr="009C5792">
        <w:rPr>
          <w:rFonts w:ascii="PT Astra Serif" w:eastAsia="Times New Roman" w:hAnsi="PT Astra Serif"/>
          <w:sz w:val="28"/>
          <w:szCs w:val="28"/>
          <w:lang w:eastAsia="ru-RU"/>
        </w:rPr>
        <w:t xml:space="preserve">, 2024 год – 30 569,89027 тыс. руб. </w:t>
      </w:r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Источником финансирования указанной суммы является: бюджет муниципального образования «Мелекесский район» Ульяновской области (30 569,89027 </w:t>
      </w:r>
      <w:proofErr w:type="spellStart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тыс.руб</w:t>
      </w:r>
      <w:proofErr w:type="spellEnd"/>
      <w:r w:rsidR="009C5792" w:rsidRPr="009C5792">
        <w:rPr>
          <w:rFonts w:ascii="PT Astra Serif" w:eastAsia="Times New Roman" w:hAnsi="PT Astra Serif"/>
          <w:iCs/>
          <w:sz w:val="28"/>
          <w:szCs w:val="28"/>
          <w:lang w:eastAsia="ru-RU"/>
        </w:rPr>
        <w:t>).</w:t>
      </w:r>
      <w:r w:rsidRPr="004C27FA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AD3F75" w:rsidRPr="006F7D42" w:rsidRDefault="00AD3F75" w:rsidP="00AD3F7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1.2. в паспо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рте Программы:</w:t>
      </w:r>
    </w:p>
    <w:p w:rsidR="00AD3F75" w:rsidRPr="004C2DCA" w:rsidRDefault="00AD3F75" w:rsidP="00AD3F75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4C2DCA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1.2.1. Строку «Ресурсное обеспечение муниципальной программы с разбивкой по годам реализации» изложить в следующей редакции: </w:t>
      </w:r>
    </w:p>
    <w:p w:rsidR="00AD3F75" w:rsidRPr="004C2DCA" w:rsidRDefault="00AD3F75" w:rsidP="00AD3F75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4C2DCA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p w:rsidR="00AD3F75" w:rsidRPr="004C2DCA" w:rsidRDefault="00AD3F75" w:rsidP="00AD3F75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3F75" w:rsidRPr="004C2DCA" w:rsidTr="002628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F75" w:rsidRPr="00AD3F75" w:rsidRDefault="00AD3F75" w:rsidP="00262852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D3F75">
              <w:rPr>
                <w:rFonts w:ascii="PT Astra Serif" w:eastAsia="Times New Roman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Источник финансирования мероприятий консолидировано в общей сумме </w:t>
            </w:r>
            <w:r w:rsidR="009C5792" w:rsidRPr="009C5792">
              <w:rPr>
                <w:rFonts w:ascii="PT Astra Serif" w:eastAsia="Times New Roman" w:hAnsi="PT Astra Serif"/>
                <w:iCs/>
                <w:sz w:val="24"/>
                <w:szCs w:val="24"/>
              </w:rPr>
              <w:t>225 947,98185</w:t>
            </w:r>
            <w:r w:rsidR="009C5792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тыс. руб., в т.ч. </w:t>
            </w:r>
            <w:r w:rsidRPr="00AD3F75">
              <w:rPr>
                <w:rFonts w:ascii="PT Astra Serif" w:eastAsia="Times New Roman" w:hAnsi="PT Astra Serif"/>
                <w:sz w:val="24"/>
                <w:szCs w:val="24"/>
              </w:rPr>
              <w:t>по годам:</w:t>
            </w:r>
          </w:p>
          <w:p w:rsidR="00AD3F75" w:rsidRPr="00AD3F75" w:rsidRDefault="00AD3F75" w:rsidP="00262852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>2020г.- 66 149,74296 тыс. руб.,</w:t>
            </w:r>
          </w:p>
          <w:p w:rsidR="00AD3F75" w:rsidRPr="00AD3F75" w:rsidRDefault="00AD3F75" w:rsidP="00262852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jc w:val="center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2021г.- </w:t>
            </w:r>
            <w:r w:rsidR="009C5792" w:rsidRPr="009C5792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44 897,97690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</w:t>
            </w:r>
          </w:p>
          <w:p w:rsidR="00AD3F75" w:rsidRPr="00AD3F75" w:rsidRDefault="00AD3F75" w:rsidP="00262852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2022г.- 44 508,58310 тыс. руб.</w:t>
            </w:r>
          </w:p>
          <w:p w:rsidR="00AD3F75" w:rsidRPr="00AD3F75" w:rsidRDefault="00AD3F75" w:rsidP="00262852">
            <w:pPr>
              <w:tabs>
                <w:tab w:val="left" w:pos="459"/>
              </w:tabs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2023г.- 39 821,78862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2024г.- 30 569,89027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AD3F75" w:rsidRPr="00AD3F75" w:rsidRDefault="00AD3F75" w:rsidP="00262852">
            <w:pPr>
              <w:tabs>
                <w:tab w:val="left" w:pos="4428"/>
              </w:tabs>
              <w:snapToGrid w:val="0"/>
              <w:spacing w:after="0" w:line="240" w:lineRule="auto"/>
              <w:ind w:left="175" w:right="35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>в т.ч. в разбивке по источникам:</w:t>
            </w:r>
          </w:p>
          <w:p w:rsidR="00AD3F75" w:rsidRPr="00AD3F75" w:rsidRDefault="00AD3F75" w:rsidP="00262852">
            <w:pPr>
              <w:tabs>
                <w:tab w:val="left" w:pos="4428"/>
              </w:tabs>
              <w:snapToGrid w:val="0"/>
              <w:spacing w:after="0" w:line="240" w:lineRule="auto"/>
              <w:ind w:left="175" w:right="3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- федеральный бюджет на 2020-2024 годы составляет: </w:t>
            </w:r>
            <w:r w:rsidR="004E29F3" w:rsidRPr="004E29F3">
              <w:rPr>
                <w:rFonts w:ascii="PT Astra Serif" w:eastAsia="Times New Roman" w:hAnsi="PT Astra Serif"/>
                <w:iCs/>
                <w:sz w:val="24"/>
                <w:szCs w:val="24"/>
              </w:rPr>
              <w:t>22 796,75271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тыс. руб. </w:t>
            </w:r>
            <w:r w:rsidRPr="00AD3F75">
              <w:rPr>
                <w:rFonts w:ascii="PT Astra Serif" w:eastAsia="Times New Roman" w:hAnsi="PT Astra Serif"/>
                <w:sz w:val="24"/>
                <w:szCs w:val="24"/>
              </w:rPr>
              <w:t>в т.ч. по годам:</w:t>
            </w:r>
          </w:p>
          <w:p w:rsidR="00AD3F75" w:rsidRPr="00AD3F75" w:rsidRDefault="00AD3F75" w:rsidP="00262852">
            <w:pPr>
              <w:tabs>
                <w:tab w:val="left" w:pos="4428"/>
              </w:tabs>
              <w:snapToGrid w:val="0"/>
              <w:spacing w:after="0" w:line="240" w:lineRule="auto"/>
              <w:ind w:left="175" w:right="35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lastRenderedPageBreak/>
              <w:t xml:space="preserve">       2020г.</w:t>
            </w:r>
            <w:r w:rsidR="00DC1AC3">
              <w:rPr>
                <w:rFonts w:ascii="PT Astra Serif" w:eastAsia="Times New Roman" w:hAnsi="PT Astra Serif"/>
                <w:iCs/>
                <w:sz w:val="24"/>
                <w:szCs w:val="24"/>
              </w:rPr>
              <w:t>-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22</w:t>
            </w:r>
            <w:r w:rsidR="00DC1AC3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>653,65271тыс. руб.,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2021г.- </w:t>
            </w:r>
            <w:r w:rsidR="004E29F3" w:rsidRPr="004E29F3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</w:rPr>
              <w:t xml:space="preserve">143,10000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2022г.- 0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2023г.- 0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2024г.- 0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- областной бюджет Ульяновской области на 2020-2024 годы составляет: </w:t>
            </w:r>
            <w:r w:rsidR="000754FE" w:rsidRPr="000754FE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23 903,29729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тыс. руб. </w:t>
            </w:r>
            <w:r w:rsidRPr="00AD3F75">
              <w:rPr>
                <w:rFonts w:ascii="PT Astra Serif" w:eastAsia="Times New Roman" w:hAnsi="PT Astra Serif"/>
                <w:sz w:val="24"/>
                <w:szCs w:val="24"/>
              </w:rPr>
              <w:t>в т.ч. по годам: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2020г.- 5 767,09729 тыс. руб.,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2021г.- </w:t>
            </w:r>
            <w:r w:rsidR="000754FE" w:rsidRPr="000754FE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</w:rPr>
              <w:t xml:space="preserve">6 645,40000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2022г.- 5 000,00000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2023г.- 6 490,80000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2024г.- 0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jc w:val="center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 w:firstLine="31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- бюджет муниципального образования «Мелекесский район» Ульяновской области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  <w:shd w:val="clear" w:color="auto" w:fill="FFFFFF"/>
              </w:rPr>
              <w:t xml:space="preserve">на </w:t>
            </w:r>
            <w:r w:rsidRPr="00AD3F75">
              <w:rPr>
                <w:rFonts w:ascii="PT Astra Serif" w:eastAsia="Times New Roman" w:hAnsi="PT Astra Serif"/>
                <w:sz w:val="24"/>
                <w:szCs w:val="24"/>
              </w:rPr>
              <w:t xml:space="preserve">2020-2024 годы – составляет </w:t>
            </w:r>
            <w:r w:rsidR="0032402C" w:rsidRPr="0032402C">
              <w:rPr>
                <w:rFonts w:ascii="PT Astra Serif" w:eastAsia="Times New Roman" w:hAnsi="PT Astra Serif"/>
                <w:sz w:val="24"/>
                <w:szCs w:val="24"/>
              </w:rPr>
              <w:t xml:space="preserve">179 247,93185 </w:t>
            </w:r>
            <w:r w:rsidRPr="00AD3F75">
              <w:rPr>
                <w:rFonts w:ascii="PT Astra Serif" w:eastAsia="Times New Roman" w:hAnsi="PT Astra Serif"/>
                <w:sz w:val="24"/>
                <w:szCs w:val="24"/>
              </w:rPr>
              <w:t>тыс. руб. в т.ч. по годам: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2020г.- 37 728,99296 тыс. руб.,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2021г.- </w:t>
            </w:r>
            <w:r w:rsidR="0032402C" w:rsidRPr="0032402C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38 109,47690 </w:t>
            </w: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>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2022г.- 39 508,58310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ascii="PT Astra Serif" w:eastAsia="Times New Roman" w:hAnsi="PT Astra Serif"/>
                <w:iCs/>
                <w:sz w:val="24"/>
                <w:szCs w:val="24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2023г.- 33 330,98862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rPr>
                <w:rFonts w:eastAsia="Times New Roman"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iCs/>
                <w:sz w:val="24"/>
                <w:szCs w:val="24"/>
              </w:rPr>
              <w:t xml:space="preserve">           2024г.- 30 569,89027 тыс. руб.</w:t>
            </w:r>
          </w:p>
          <w:p w:rsidR="00AD3F75" w:rsidRPr="00AD3F75" w:rsidRDefault="00AD3F75" w:rsidP="00262852">
            <w:pPr>
              <w:snapToGrid w:val="0"/>
              <w:spacing w:after="0" w:line="240" w:lineRule="auto"/>
              <w:ind w:right="35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AD3F75" w:rsidRPr="0082064C" w:rsidRDefault="00AD3F75" w:rsidP="00262852">
            <w:pPr>
              <w:snapToGrid w:val="0"/>
              <w:spacing w:after="0" w:line="240" w:lineRule="auto"/>
              <w:ind w:right="35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AD3F75">
              <w:rPr>
                <w:rFonts w:ascii="PT Astra Serif" w:eastAsia="Times New Roman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AD3F75" w:rsidRPr="004C2DCA" w:rsidRDefault="00AD3F75" w:rsidP="00262852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D3F75" w:rsidRPr="004C2DCA" w:rsidRDefault="00AD3F75" w:rsidP="00AD3F75">
      <w:pPr>
        <w:rPr>
          <w:rFonts w:eastAsia="Times New Roman"/>
          <w:sz w:val="28"/>
          <w:szCs w:val="28"/>
          <w:lang w:eastAsia="ru-RU"/>
        </w:rPr>
      </w:pPr>
      <w:r w:rsidRPr="004C2DCA">
        <w:rPr>
          <w:rFonts w:eastAsia="Times New Roman"/>
          <w:sz w:val="28"/>
          <w:szCs w:val="28"/>
          <w:lang w:eastAsia="ru-RU"/>
        </w:rPr>
        <w:lastRenderedPageBreak/>
        <w:t>».</w:t>
      </w:r>
    </w:p>
    <w:p w:rsidR="00AD3F75" w:rsidRPr="004C2DCA" w:rsidRDefault="00AD3F75" w:rsidP="00AD3F75">
      <w:pPr>
        <w:rPr>
          <w:rFonts w:eastAsia="Times New Roman"/>
          <w:sz w:val="28"/>
          <w:szCs w:val="28"/>
          <w:lang w:eastAsia="ru-RU"/>
        </w:rPr>
      </w:pPr>
    </w:p>
    <w:p w:rsidR="00AD3F75" w:rsidRPr="004C2DCA" w:rsidRDefault="00AD3F75" w:rsidP="00AD3F75">
      <w:pPr>
        <w:spacing w:after="0"/>
        <w:ind w:left="-284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AD3F75" w:rsidRPr="004C2DCA" w:rsidRDefault="00AD3F75" w:rsidP="00262852">
      <w:pPr>
        <w:spacing w:after="0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C2DCA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1.3. В приложение №2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к муниципальной программе «Развитие культуры и туризма в Мелекесском районе Ульяновской области»</w:t>
      </w:r>
      <w:r w:rsidRPr="004C2DCA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изложить в следующей редакции</w:t>
      </w:r>
      <w:r w:rsidRPr="004C2DCA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: </w:t>
      </w:r>
    </w:p>
    <w:p w:rsidR="00AD3F75" w:rsidRPr="004C2DCA" w:rsidRDefault="00AD3F75" w:rsidP="00AD3F75">
      <w:pPr>
        <w:spacing w:after="0"/>
        <w:ind w:left="-142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D3F75" w:rsidRPr="004C2DCA" w:rsidRDefault="00AD3F75" w:rsidP="00AD3F75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spacing w:after="0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D3F75" w:rsidRPr="004C2DCA" w:rsidRDefault="00AD3F75" w:rsidP="00AD3F75">
      <w:pPr>
        <w:spacing w:after="0"/>
        <w:ind w:left="5664"/>
        <w:jc w:val="right"/>
        <w:rPr>
          <w:rFonts w:ascii="PT Astra Serif" w:eastAsia="Times New Roman" w:hAnsi="PT Astra Serif"/>
          <w:bCs/>
          <w:sz w:val="20"/>
          <w:szCs w:val="20"/>
          <w:lang w:eastAsia="ru-RU"/>
        </w:rPr>
      </w:pPr>
    </w:p>
    <w:p w:rsidR="00AD3F75" w:rsidRPr="004C2DCA" w:rsidRDefault="00AD3F75" w:rsidP="00AD3F75">
      <w:pPr>
        <w:spacing w:after="0"/>
        <w:rPr>
          <w:rFonts w:ascii="PT Astra Serif" w:eastAsia="Times New Roman" w:hAnsi="PT Astra Serif"/>
          <w:bCs/>
          <w:sz w:val="20"/>
          <w:szCs w:val="20"/>
          <w:lang w:eastAsia="ru-RU"/>
        </w:rPr>
      </w:pPr>
    </w:p>
    <w:p w:rsidR="00AD3F75" w:rsidRPr="004C2DCA" w:rsidRDefault="00AD3F75" w:rsidP="00AD3F75">
      <w:pPr>
        <w:spacing w:after="0"/>
        <w:ind w:left="4248"/>
        <w:jc w:val="right"/>
        <w:rPr>
          <w:rFonts w:ascii="PT Astra Serif" w:hAnsi="PT Astra Serif"/>
          <w:bCs/>
          <w:color w:val="000000"/>
          <w:sz w:val="20"/>
          <w:szCs w:val="20"/>
          <w:lang w:eastAsia="ru-RU"/>
        </w:rPr>
      </w:pPr>
    </w:p>
    <w:p w:rsidR="00AD3F75" w:rsidRPr="004C2DCA" w:rsidRDefault="00AD3F75" w:rsidP="00AD3F75">
      <w:pPr>
        <w:ind w:left="-284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D3F75" w:rsidRPr="004C2DCA" w:rsidRDefault="00AD3F75" w:rsidP="00AD3F75">
      <w:pPr>
        <w:ind w:left="-284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D3F75" w:rsidRPr="004C2DCA" w:rsidRDefault="00AD3F75" w:rsidP="00AD3F75">
      <w:pPr>
        <w:ind w:left="-284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D3F75" w:rsidRPr="004C2DCA" w:rsidRDefault="00AD3F75" w:rsidP="00AD3F75">
      <w:pPr>
        <w:ind w:left="-284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D3F75" w:rsidRPr="004C2DCA" w:rsidRDefault="00AD3F75" w:rsidP="00AD3F75">
      <w:pPr>
        <w:ind w:left="-284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D3F75" w:rsidRPr="004C2DCA" w:rsidRDefault="00AD3F75" w:rsidP="00EB3748">
      <w:pPr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D3F75" w:rsidRPr="004C2DCA" w:rsidRDefault="00AD3F75" w:rsidP="00AD3F75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AD3F75" w:rsidRPr="004C2DCA" w:rsidSect="006A4B5E">
          <w:pgSz w:w="11906" w:h="16838"/>
          <w:pgMar w:top="1134" w:right="850" w:bottom="993" w:left="1701" w:header="708" w:footer="708" w:gutter="0"/>
          <w:cols w:space="720"/>
        </w:sectPr>
      </w:pPr>
    </w:p>
    <w:p w:rsidR="00AD3F75" w:rsidRPr="00AB32E9" w:rsidRDefault="00AD3F75" w:rsidP="00AD3F75">
      <w:pPr>
        <w:spacing w:after="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AB32E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«</w:t>
      </w:r>
      <w:r w:rsidRPr="00AB32E9">
        <w:rPr>
          <w:rFonts w:ascii="PT Astra Serif" w:eastAsia="Times New Roman" w:hAnsi="PT Astra Serif"/>
          <w:bCs/>
          <w:lang w:eastAsia="ru-RU"/>
        </w:rPr>
        <w:t>Приложение №2</w:t>
      </w:r>
    </w:p>
    <w:p w:rsidR="00AD3F75" w:rsidRPr="00AB32E9" w:rsidRDefault="00AD3F75" w:rsidP="00AD3F75">
      <w:pPr>
        <w:spacing w:after="0"/>
        <w:ind w:left="5664"/>
        <w:jc w:val="right"/>
        <w:rPr>
          <w:rFonts w:ascii="PT Astra Serif" w:eastAsia="Times New Roman" w:hAnsi="PT Astra Serif"/>
          <w:bCs/>
          <w:lang w:eastAsia="ru-RU"/>
        </w:rPr>
      </w:pPr>
      <w:r w:rsidRPr="00AB32E9">
        <w:rPr>
          <w:rFonts w:ascii="PT Astra Serif" w:eastAsia="Times New Roman" w:hAnsi="PT Astra Serif"/>
          <w:bCs/>
          <w:lang w:eastAsia="ru-RU"/>
        </w:rPr>
        <w:t>к муниципальной программе</w:t>
      </w:r>
    </w:p>
    <w:p w:rsidR="00AD3F75" w:rsidRPr="00AB32E9" w:rsidRDefault="00AD3F75" w:rsidP="00AD3F75">
      <w:pPr>
        <w:spacing w:after="0"/>
        <w:ind w:left="5664"/>
        <w:jc w:val="right"/>
        <w:rPr>
          <w:rFonts w:ascii="PT Astra Serif" w:eastAsia="Times New Roman" w:hAnsi="PT Astra Serif"/>
          <w:bCs/>
          <w:lang w:eastAsia="ru-RU"/>
        </w:rPr>
      </w:pPr>
      <w:proofErr w:type="gramStart"/>
      <w:r w:rsidRPr="00AB32E9">
        <w:rPr>
          <w:rFonts w:ascii="PT Astra Serif" w:eastAsia="Times New Roman" w:hAnsi="PT Astra Serif"/>
          <w:bCs/>
          <w:lang w:eastAsia="ru-RU"/>
        </w:rPr>
        <w:t>утвержденной</w:t>
      </w:r>
      <w:proofErr w:type="gramEnd"/>
      <w:r w:rsidRPr="00AB32E9">
        <w:rPr>
          <w:rFonts w:ascii="PT Astra Serif" w:eastAsia="Times New Roman" w:hAnsi="PT Astra Serif"/>
          <w:bCs/>
          <w:lang w:eastAsia="ru-RU"/>
        </w:rPr>
        <w:t xml:space="preserve"> постановлением</w:t>
      </w:r>
    </w:p>
    <w:p w:rsidR="00AD3F75" w:rsidRPr="00AB32E9" w:rsidRDefault="00AD3F75" w:rsidP="00AD3F75">
      <w:pPr>
        <w:spacing w:after="0"/>
        <w:ind w:left="5664"/>
        <w:jc w:val="right"/>
        <w:rPr>
          <w:rFonts w:ascii="PT Astra Serif" w:eastAsia="Times New Roman" w:hAnsi="PT Astra Serif"/>
          <w:bCs/>
          <w:lang w:eastAsia="ru-RU"/>
        </w:rPr>
      </w:pPr>
      <w:r w:rsidRPr="00AB32E9">
        <w:rPr>
          <w:rFonts w:ascii="PT Astra Serif" w:eastAsia="Times New Roman" w:hAnsi="PT Astra Serif"/>
          <w:bCs/>
          <w:lang w:eastAsia="ru-RU"/>
        </w:rPr>
        <w:t>администрации МО «Мелекесский район»</w:t>
      </w:r>
    </w:p>
    <w:p w:rsidR="00AD3F75" w:rsidRPr="00AB32E9" w:rsidRDefault="00AD3F75" w:rsidP="00AD3F75">
      <w:pPr>
        <w:spacing w:after="0"/>
        <w:ind w:left="5664"/>
        <w:jc w:val="right"/>
        <w:rPr>
          <w:rFonts w:ascii="PT Astra Serif" w:eastAsia="Times New Roman" w:hAnsi="PT Astra Serif"/>
          <w:bCs/>
          <w:lang w:eastAsia="ru-RU"/>
        </w:rPr>
      </w:pPr>
      <w:r w:rsidRPr="00AB32E9">
        <w:rPr>
          <w:rFonts w:ascii="PT Astra Serif" w:eastAsia="Times New Roman" w:hAnsi="PT Astra Serif"/>
          <w:bCs/>
          <w:lang w:eastAsia="ru-RU"/>
        </w:rPr>
        <w:t>Ульяновской области от 27.03.2020 №290</w:t>
      </w:r>
    </w:p>
    <w:p w:rsidR="00AD3F75" w:rsidRPr="00AB32E9" w:rsidRDefault="00AD3F75" w:rsidP="00AD3F75">
      <w:pPr>
        <w:spacing w:after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AB32E9" w:rsidRDefault="00AD3F75" w:rsidP="00AD3F7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Cs w:val="24"/>
          <w:lang w:eastAsia="ru-RU"/>
        </w:rPr>
      </w:pPr>
      <w:r w:rsidRPr="00AB32E9">
        <w:rPr>
          <w:rFonts w:ascii="PT Astra Serif" w:eastAsia="Times New Roman" w:hAnsi="PT Astra Serif"/>
          <w:sz w:val="28"/>
          <w:szCs w:val="28"/>
          <w:lang w:eastAsia="ru-RU"/>
        </w:rPr>
        <w:t>Система мероприятий муниципальной программы</w:t>
      </w:r>
    </w:p>
    <w:p w:rsidR="00AD3F75" w:rsidRPr="00AB32E9" w:rsidRDefault="00AD3F75" w:rsidP="00AD3F75">
      <w:pPr>
        <w:spacing w:after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B32E9"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245"/>
        <w:gridCol w:w="2187"/>
        <w:gridCol w:w="1670"/>
        <w:gridCol w:w="1442"/>
        <w:gridCol w:w="1213"/>
        <w:gridCol w:w="1063"/>
        <w:gridCol w:w="1213"/>
        <w:gridCol w:w="1063"/>
        <w:gridCol w:w="1063"/>
        <w:gridCol w:w="1063"/>
      </w:tblGrid>
      <w:tr w:rsidR="00FB34D8" w:rsidRPr="00190F7F" w:rsidTr="00147EDF">
        <w:trPr>
          <w:trHeight w:val="615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2" w:type="dxa"/>
            <w:vMerge w:val="restart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86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Ответственные исполнители мероприятий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441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6672" w:type="dxa"/>
            <w:gridSpan w:val="6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Объем финансового обеспечения реализации мероприятий 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br/>
              <w:t>по годам, тыс. руб.</w:t>
            </w:r>
          </w:p>
        </w:tc>
      </w:tr>
      <w:tr w:rsidR="00147EDF" w:rsidRPr="00190F7F" w:rsidTr="00147EDF">
        <w:trPr>
          <w:trHeight w:val="510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2022г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2024г</w:t>
            </w:r>
          </w:p>
        </w:tc>
      </w:tr>
      <w:tr w:rsidR="00147EDF" w:rsidRPr="00190F7F" w:rsidTr="00147EDF">
        <w:trPr>
          <w:trHeight w:val="32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47EDF" w:rsidRPr="00190F7F" w:rsidTr="00147EDF">
        <w:trPr>
          <w:trHeight w:val="168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учреждений культуры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C953AE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униципального бюджетного учреждения культуры «Районный Дом культуры», Директор МБУК «ЦБС МО Мелекесский район»</w:t>
            </w:r>
          </w:p>
        </w:tc>
        <w:tc>
          <w:tcPr>
            <w:tcW w:w="1669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2020-2024гг.</w:t>
            </w: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Бюджетные ассигнования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br/>
              <w:t xml:space="preserve">бюджета МО «Мелекесский район»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br/>
              <w:t>области (далее – местный бюджет)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755520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28 </w:t>
            </w:r>
            <w:r w:rsidR="00755520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559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,15860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5 494,72203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755520" w:rsidP="00755520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199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,93657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6 919,10000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5 282,60000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4 662,80000</w:t>
            </w:r>
          </w:p>
        </w:tc>
      </w:tr>
      <w:tr w:rsidR="00147EDF" w:rsidRPr="00190F7F" w:rsidTr="00147EDF">
        <w:trPr>
          <w:trHeight w:val="88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Финансовое обеспечение деятельности библиотек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C953AE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униципального бюджетного учреждения культуры «Районный Дом культуры», Директор МБУК «ЦБС МО Мелекесский район»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2020-2024гг.</w:t>
            </w:r>
          </w:p>
        </w:tc>
        <w:tc>
          <w:tcPr>
            <w:tcW w:w="1441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755520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23 </w:t>
            </w:r>
            <w:r w:rsidR="00755520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593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877BD9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8860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4 373,26607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268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4200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5 652,40000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4 495,90000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3 803,90000</w:t>
            </w:r>
          </w:p>
        </w:tc>
      </w:tr>
      <w:tr w:rsidR="00147EDF" w:rsidRPr="00190F7F" w:rsidTr="00147EDF">
        <w:trPr>
          <w:trHeight w:val="72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культуры «Районный Дом культуры»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4 188,50607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4 188,50607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78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Директор МБУК «ЦБС МО Мелекесский район»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19 </w:t>
            </w:r>
            <w:r w:rsidR="00B40F3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405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,</w:t>
            </w:r>
            <w:r w:rsidR="00B40F3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380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184,76000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B40F3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268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,</w:t>
            </w:r>
            <w:r w:rsidR="00B40F3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420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5 652,40000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4 495,90000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3 803,90000</w:t>
            </w:r>
          </w:p>
        </w:tc>
      </w:tr>
      <w:tr w:rsidR="00147EDF" w:rsidRPr="00190F7F" w:rsidTr="00147EDF">
        <w:trPr>
          <w:trHeight w:val="121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культурно-досуговой деятельности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C953AE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униципального бюджетного учреждения культуры "Районный Дом культуры"</w:t>
            </w:r>
          </w:p>
        </w:tc>
        <w:tc>
          <w:tcPr>
            <w:tcW w:w="1669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2020-2024гг.</w:t>
            </w: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48 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725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12248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8 812,47598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9 3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61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9 833,74673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10 194,27935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10 523,59242</w:t>
            </w:r>
          </w:p>
        </w:tc>
      </w:tr>
      <w:tr w:rsidR="00147EDF" w:rsidRPr="00190F7F" w:rsidTr="00147EDF">
        <w:trPr>
          <w:trHeight w:val="84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деятельности библиотечного обслуживания, комплектования и обеспечения сохранности библиотечных фондов 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библиотек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C953AE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lastRenderedPageBreak/>
              <w:t>Директор м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униципального бюджетного учреждения культуры «Районный Дом культуры», Директор МБУК «ЦБС МО Мелекесский район»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2020-2024гг.</w:t>
            </w:r>
          </w:p>
        </w:tc>
        <w:tc>
          <w:tcPr>
            <w:tcW w:w="1441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367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,96189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640,33404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397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,58436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423,33637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9E5522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439,80927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466,89785</w:t>
            </w:r>
          </w:p>
        </w:tc>
      </w:tr>
      <w:tr w:rsidR="00147EDF" w:rsidRPr="00190F7F" w:rsidTr="00147EDF">
        <w:trPr>
          <w:trHeight w:val="76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C953AE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Директор м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униципального бюджетного учреждения культуры «Районный Дом культуры»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602,74172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602,74172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76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Директор МБУК «ЦБС МО Мелекесский район»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40F3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765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,22017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37,59232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397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,58436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423,33637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439,80927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466,89785</w:t>
            </w:r>
          </w:p>
        </w:tc>
      </w:tr>
      <w:tr w:rsidR="00147EDF" w:rsidRPr="00190F7F" w:rsidTr="00147EDF">
        <w:trPr>
          <w:trHeight w:val="150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Социально значимые мероприятия 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культуры "Районный Дом культуры", Директор муниципального казенного учреждения "Управление сельского хозяйства Мелекесского района"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2020-2024гг.</w:t>
            </w:r>
          </w:p>
        </w:tc>
        <w:tc>
          <w:tcPr>
            <w:tcW w:w="1441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1 5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,57700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193,54100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08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,03600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535,00000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235,00000</w:t>
            </w:r>
          </w:p>
        </w:tc>
      </w:tr>
      <w:tr w:rsidR="00147EDF" w:rsidRPr="00190F7F" w:rsidTr="00147EDF">
        <w:trPr>
          <w:trHeight w:val="67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культуры "Районный Дом культуры"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1 396,57700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188,54100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208,03600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47EDF" w:rsidRPr="00190F7F" w:rsidTr="00147EDF">
        <w:trPr>
          <w:trHeight w:val="67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"Управление сельского хозяйства Мелекесского района"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110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35,00000</w:t>
            </w:r>
          </w:p>
        </w:tc>
      </w:tr>
      <w:tr w:rsidR="00147EDF" w:rsidRPr="00190F7F" w:rsidTr="00147EDF">
        <w:trPr>
          <w:trHeight w:val="178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Межбюджетные трансферты поселениям на ремонт и содержание памятных сооружений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Главы администраций МО «Николочеремшанское сельское поселение», МО «Тиинское сельское поселение»,  МО «Старосахчинское сельское поселение», МО «Лебяжинское сельское поселение»,  МО «Рязановское сельское поселение», МО «Новоселкинское сельское поселение». </w:t>
            </w:r>
            <w:proofErr w:type="gramEnd"/>
          </w:p>
        </w:tc>
        <w:tc>
          <w:tcPr>
            <w:tcW w:w="1669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2020-2024гг.</w:t>
            </w: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147EDF" w:rsidRPr="00190F7F" w:rsidTr="00147EDF">
        <w:trPr>
          <w:trHeight w:val="66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5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Межбюджетные трансферты поселениям 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Глава администрации МО «Новоселкинское сельское поселение». </w:t>
            </w:r>
          </w:p>
        </w:tc>
        <w:tc>
          <w:tcPr>
            <w:tcW w:w="1669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25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Подключение муниципальных общедоступных библиотек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186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МБУК «ЦБС МО Мелекесский район»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B40F3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0625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329,06250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2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Бюджетные ассигнования Федерального бюджета (далее </w:t>
            </w:r>
            <w:r w:rsidR="009E5522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- ф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едеральный бюджет)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250,08750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250,08750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2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 (далее - областной бюджет)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13,1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6250</w:t>
            </w:r>
          </w:p>
        </w:tc>
        <w:tc>
          <w:tcPr>
            <w:tcW w:w="106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13,16250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2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B40F35" w:rsidP="00B40F3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65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81250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65,81250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B40F3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495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Финансовое обеспечение расходных обязательств в рамках регионального проекта "Культурная среда", государственной программы Ульяновской области "Развитие культуры, туризма и сохранение культурного наследия в Ульяновской области"</w:t>
            </w:r>
          </w:p>
        </w:tc>
        <w:tc>
          <w:tcPr>
            <w:tcW w:w="2186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культуры "Районный Дом культуры"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27 632,19090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27 632,19090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22 403,56521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22 403,56521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4 917,93479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4 917,93479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310,69090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310,69090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55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Финансовое обеспечение расходных обязательств на реализацию 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государственной программы "Развитие культуры, туризма и сохранение культурного наследия в Ульяновской области" на </w:t>
            </w:r>
            <w:proofErr w:type="spellStart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реконструкций и проведение ремонтно-реставрационных работ зданий учреждений культуры муниципальных архивов, учреждений культуры и образовательных организаций в сфере культуры и искусства  </w:t>
            </w:r>
          </w:p>
        </w:tc>
        <w:tc>
          <w:tcPr>
            <w:tcW w:w="2186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Главы администраций  МО "Новоселкинское сельское поселение",  МО "Рязановское сельское поселение",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2020г-2021гг.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14 190,80000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2 700,00000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6 490,80000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10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350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14 190,80000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2 700,00000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6 490,80000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5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455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25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Глава администрации  МО "Новоселкинское сельское поселение",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16 090,20000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9 090,20000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53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2252" w:type="dxa"/>
            <w:shd w:val="clear" w:color="auto" w:fill="auto"/>
            <w:hideMark/>
          </w:tcPr>
          <w:p w:rsidR="00AD3F75" w:rsidRPr="00190F7F" w:rsidRDefault="00C63DB9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(замена оконных блоков здания дома 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культуры "Юность") 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Глава администрации МО "Рязановское сельское поселение"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675"/>
        </w:trPr>
        <w:tc>
          <w:tcPr>
            <w:tcW w:w="566" w:type="dxa"/>
            <w:vMerge w:val="restart"/>
            <w:shd w:val="clear" w:color="auto" w:fill="auto"/>
            <w:noWrap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10.3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752703" w:rsidRPr="00190F7F" w:rsidRDefault="00752703" w:rsidP="0075270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(закупка оборудования и одежда сцены здания СДК </w:t>
            </w:r>
            <w:proofErr w:type="spellStart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икольское</w:t>
            </w:r>
            <w:proofErr w:type="spellEnd"/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-на-Черемшане)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культуры "Районный Дом культуры"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441" w:type="dxa"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212" w:type="dxa"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065"/>
        </w:trPr>
        <w:tc>
          <w:tcPr>
            <w:tcW w:w="566" w:type="dxa"/>
            <w:vMerge/>
            <w:shd w:val="clear" w:color="auto" w:fill="auto"/>
            <w:noWrap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752703" w:rsidRPr="00190F7F" w:rsidRDefault="00752703" w:rsidP="0075270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52703" w:rsidRPr="00190F7F" w:rsidRDefault="00752703" w:rsidP="0075270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12" w:type="dxa"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230"/>
        </w:trPr>
        <w:tc>
          <w:tcPr>
            <w:tcW w:w="566" w:type="dxa"/>
            <w:vMerge/>
            <w:shd w:val="clear" w:color="auto" w:fill="auto"/>
            <w:noWrap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752703" w:rsidRPr="00190F7F" w:rsidRDefault="00752703" w:rsidP="0075270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52703" w:rsidRPr="00190F7F" w:rsidRDefault="0075270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095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детских школ искусств</w:t>
            </w:r>
          </w:p>
        </w:tc>
        <w:tc>
          <w:tcPr>
            <w:tcW w:w="2186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Директора МКУДО "Новомайнская ДШИ", МКУДО "Зерносовхозская ДШИ", МКУДО "Рязановская ДШИ", МКУДО "Мулловская ДШИ"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2020-2024гг.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752703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71 </w:t>
            </w:r>
            <w:r w:rsidR="00752703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05,55398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16 774,15044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16 0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65,30354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15 865,00000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12 303,40000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10 597,70000</w:t>
            </w:r>
          </w:p>
        </w:tc>
      </w:tr>
      <w:tr w:rsidR="00147EDF" w:rsidRPr="00190F7F" w:rsidTr="00147EDF">
        <w:trPr>
          <w:trHeight w:val="109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66,00000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66,00000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095"/>
        </w:trPr>
        <w:tc>
          <w:tcPr>
            <w:tcW w:w="56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71 5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39,55398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16 708,15044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75270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16 0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65,30354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15 865,00000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12 303,40000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10 597,70000</w:t>
            </w:r>
          </w:p>
        </w:tc>
      </w:tr>
      <w:tr w:rsidR="00147EDF" w:rsidRPr="00190F7F" w:rsidTr="00147EDF">
        <w:trPr>
          <w:trHeight w:val="870"/>
        </w:trPr>
        <w:tc>
          <w:tcPr>
            <w:tcW w:w="566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Межбюджетные трансферты на разработку проектно-сметной документации на ремонт здания СДК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Start"/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овоселки</w:t>
            </w:r>
          </w:p>
        </w:tc>
        <w:tc>
          <w:tcPr>
            <w:tcW w:w="2186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Глава администрации МО «Новоселкинское сельское поселение». </w:t>
            </w:r>
          </w:p>
        </w:tc>
        <w:tc>
          <w:tcPr>
            <w:tcW w:w="1669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B34D8" w:rsidRPr="00190F7F" w:rsidTr="00147EDF">
        <w:trPr>
          <w:trHeight w:val="755"/>
        </w:trPr>
        <w:tc>
          <w:tcPr>
            <w:tcW w:w="566" w:type="dxa"/>
            <w:vMerge w:val="restart"/>
            <w:shd w:val="clear" w:color="auto" w:fill="auto"/>
            <w:noWrap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(замена окон)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Директора МКУДО "Новомайнская ДШИ", МКУДО "Зерносовхозская ДШИ", МКУДО "Рязановская ДШИ", МКУДО "Мулловская ДШИ"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1441" w:type="dxa"/>
            <w:shd w:val="clear" w:color="auto" w:fill="auto"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12" w:type="dxa"/>
            <w:shd w:val="clear" w:color="auto" w:fill="auto"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1 044,70000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1 044,70000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B34D8" w:rsidRPr="00190F7F" w:rsidTr="00147EDF">
        <w:trPr>
          <w:trHeight w:val="630"/>
        </w:trPr>
        <w:tc>
          <w:tcPr>
            <w:tcW w:w="566" w:type="dxa"/>
            <w:vMerge/>
            <w:shd w:val="clear" w:color="auto" w:fill="auto"/>
            <w:noWrap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807,20000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807,20000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B34D8" w:rsidRPr="00190F7F" w:rsidTr="00147EDF">
        <w:trPr>
          <w:trHeight w:val="885"/>
        </w:trPr>
        <w:tc>
          <w:tcPr>
            <w:tcW w:w="566" w:type="dxa"/>
            <w:vMerge/>
            <w:shd w:val="clear" w:color="auto" w:fill="auto"/>
            <w:noWrap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7606F7" w:rsidRPr="00190F7F" w:rsidRDefault="007606F7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237,50000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237,50000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7606F7" w:rsidRPr="00190F7F" w:rsidRDefault="007606F7" w:rsidP="0018631B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85"/>
        </w:trPr>
        <w:tc>
          <w:tcPr>
            <w:tcW w:w="566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местных бюджетов</w:t>
            </w:r>
          </w:p>
        </w:tc>
        <w:tc>
          <w:tcPr>
            <w:tcW w:w="2186" w:type="dxa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Директор муниципального бюджетного учреждения культуры «Районный Дом культуры», Директор МБУК «ЦБС МО Мелекесский район»,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Директора МКУДО "Новомайнская ДШИ", МКУДО "Зерносовхозская ДШИ", МКУДО "Рязановская ДШИ", МКУДО "Мулловская ДШИ"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2020-2021г.</w:t>
            </w:r>
          </w:p>
        </w:tc>
        <w:tc>
          <w:tcPr>
            <w:tcW w:w="1441" w:type="dxa"/>
            <w:vMerge w:val="restart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770,00000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85"/>
        </w:trPr>
        <w:tc>
          <w:tcPr>
            <w:tcW w:w="566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52" w:type="dxa"/>
            <w:vMerge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культуры «Районный Дом культуры»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1 116,62983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416,62983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615"/>
        </w:trPr>
        <w:tc>
          <w:tcPr>
            <w:tcW w:w="566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14.2</w:t>
            </w:r>
          </w:p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Директор МБУК «ЦБС МО Мелекесский район»</w:t>
            </w:r>
          </w:p>
        </w:tc>
        <w:tc>
          <w:tcPr>
            <w:tcW w:w="1669" w:type="dxa"/>
            <w:vMerge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353,37017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353,37017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20"/>
        </w:trPr>
        <w:tc>
          <w:tcPr>
            <w:tcW w:w="566" w:type="dxa"/>
            <w:shd w:val="clear" w:color="auto" w:fill="auto"/>
            <w:noWrap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14.3</w:t>
            </w:r>
          </w:p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shd w:val="clear" w:color="auto" w:fill="auto"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Директора МКУДО "Новомайнская ДШИ", МКУДО "Зерносовхозская ДШИ", МКУДО "Рязановская ДШИ", МКУДО "Мулловская ДШИ"</w:t>
            </w:r>
          </w:p>
        </w:tc>
        <w:tc>
          <w:tcPr>
            <w:tcW w:w="1669" w:type="dxa"/>
            <w:vMerge/>
            <w:shd w:val="clear" w:color="auto" w:fill="auto"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062" w:type="dxa"/>
            <w:shd w:val="clear" w:color="auto" w:fill="auto"/>
            <w:noWrap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062" w:type="dxa"/>
            <w:shd w:val="clear" w:color="auto" w:fill="auto"/>
            <w:noWrap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  <w:noWrap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  <w:noWrap/>
          </w:tcPr>
          <w:p w:rsidR="008E1481" w:rsidRPr="00190F7F" w:rsidRDefault="008E1481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EDF" w:rsidRPr="00190F7F" w:rsidTr="00147EDF">
        <w:trPr>
          <w:trHeight w:val="670"/>
        </w:trPr>
        <w:tc>
          <w:tcPr>
            <w:tcW w:w="566" w:type="dxa"/>
            <w:vMerge w:val="restart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Комплектование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Санкт-Петербурга, за счёт средств резервного фонда Правительства Российской Федерации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МБУК «ЦБС МО Мелекесский район»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1441" w:type="dxa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12" w:type="dxa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203,60000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203,60000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615"/>
        </w:trPr>
        <w:tc>
          <w:tcPr>
            <w:tcW w:w="566" w:type="dxa"/>
            <w:vMerge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212" w:type="dxa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143,10000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143,10000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585"/>
        </w:trPr>
        <w:tc>
          <w:tcPr>
            <w:tcW w:w="566" w:type="dxa"/>
            <w:vMerge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0F40C3" w:rsidRPr="00190F7F" w:rsidRDefault="000F40C3" w:rsidP="000F40C3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12" w:type="dxa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52,30000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52,30000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320"/>
        </w:trPr>
        <w:tc>
          <w:tcPr>
            <w:tcW w:w="566" w:type="dxa"/>
            <w:vMerge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8,20000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0F40C3" w:rsidRPr="00190F7F" w:rsidRDefault="000F40C3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8,20000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0F40C3" w:rsidRPr="00190F7F" w:rsidRDefault="000F40C3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B34D8" w:rsidRPr="00190F7F" w:rsidTr="00147EDF">
        <w:trPr>
          <w:trHeight w:val="810"/>
        </w:trPr>
        <w:tc>
          <w:tcPr>
            <w:tcW w:w="566" w:type="dxa"/>
            <w:vMerge w:val="restart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Выплата заработной платы работникам муниципальных 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учреждений (за исключением органов местного самоуправления) муниципальных районов (городских округов) Ульяновской области и уплатой страховых взносов в государственные внебюджетные фонды, оплатой указанными учреждениями коммунальных услуг и твёрдого топлива (уголь, дрова) (включая погашение кредиторской задолженности)</w:t>
            </w:r>
          </w:p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муниципального бюджетного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lastRenderedPageBreak/>
              <w:t>учреждения культуры «Районный Дом культуры»,  Директор МБУК «ЦБС МО Мелекесский район», Директора МКУДО "Новомайнская ДШИ", МКУДО "Зерносовхозская ДШИ", МКУДО "Рязановская ДШИ", МКУДО "Мулловская ДШИ"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2021г.</w:t>
            </w:r>
          </w:p>
        </w:tc>
        <w:tc>
          <w:tcPr>
            <w:tcW w:w="1441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212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1 669,36843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1 669,36843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B34D8" w:rsidRPr="00190F7F" w:rsidTr="00147EDF">
        <w:trPr>
          <w:trHeight w:val="4005"/>
        </w:trPr>
        <w:tc>
          <w:tcPr>
            <w:tcW w:w="566" w:type="dxa"/>
            <w:vMerge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pP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pP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pP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4D8" w:rsidRPr="00190F7F" w:rsidTr="00147EDF">
        <w:trPr>
          <w:trHeight w:val="675"/>
        </w:trPr>
        <w:tc>
          <w:tcPr>
            <w:tcW w:w="566" w:type="dxa"/>
            <w:vMerge w:val="restart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16.1</w:t>
            </w:r>
          </w:p>
        </w:tc>
        <w:tc>
          <w:tcPr>
            <w:tcW w:w="2252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муниципального бюджетного учреждения культуры «Районный Дом культуры»</w:t>
            </w:r>
          </w:p>
        </w:tc>
        <w:tc>
          <w:tcPr>
            <w:tcW w:w="1669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386,20000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386,20000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B34D8" w:rsidRPr="00190F7F" w:rsidTr="00147EDF">
        <w:trPr>
          <w:trHeight w:val="690"/>
        </w:trPr>
        <w:tc>
          <w:tcPr>
            <w:tcW w:w="566" w:type="dxa"/>
            <w:vMerge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43,81054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FB34D8" w:rsidRPr="00190F7F" w:rsidRDefault="00FB34D8" w:rsidP="00FB34D8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20,32632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671EE3" w:rsidP="00671EE3"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23</w:t>
            </w:r>
            <w:r w:rsidR="00FB34D8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48422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B34D8" w:rsidRPr="00190F7F" w:rsidTr="00147EDF">
        <w:trPr>
          <w:trHeight w:val="420"/>
        </w:trPr>
        <w:tc>
          <w:tcPr>
            <w:tcW w:w="566" w:type="dxa"/>
            <w:vMerge w:val="restart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252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 МБУК «ЦБС МО Мелекесский район»</w:t>
            </w:r>
          </w:p>
        </w:tc>
        <w:tc>
          <w:tcPr>
            <w:tcW w:w="1669" w:type="dxa"/>
            <w:vMerge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FB34D8" w:rsidRPr="00190F7F" w:rsidRDefault="00FB34D8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FB34D8" w:rsidRPr="00190F7F" w:rsidRDefault="00FB34D8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255"/>
        </w:trPr>
        <w:tc>
          <w:tcPr>
            <w:tcW w:w="566" w:type="dxa"/>
            <w:vMerge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3,15790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3,15790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pP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700"/>
        </w:trPr>
        <w:tc>
          <w:tcPr>
            <w:tcW w:w="566" w:type="dxa"/>
            <w:vMerge w:val="restart"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2252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Директора МКУДО "Новомайнская ДШИ", МКУДО "Зерносовхозская ДШИ", МКУДО "Рязановская ДШИ", МКУДО "Мулловская ДШИ"</w:t>
            </w:r>
          </w:p>
        </w:tc>
        <w:tc>
          <w:tcPr>
            <w:tcW w:w="1669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12" w:type="dxa"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1 139,70000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1 139,70000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1125"/>
        </w:trPr>
        <w:tc>
          <w:tcPr>
            <w:tcW w:w="566" w:type="dxa"/>
            <w:vMerge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59,98421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12" w:type="dxa"/>
            <w:shd w:val="clear" w:color="auto" w:fill="auto"/>
            <w:noWrap/>
          </w:tcPr>
          <w:p w:rsidR="00147EDF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59,98421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</w:tcPr>
          <w:p w:rsidR="00147EDF" w:rsidRPr="00190F7F" w:rsidRDefault="00147EDF"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615"/>
        </w:trPr>
        <w:tc>
          <w:tcPr>
            <w:tcW w:w="6673" w:type="dxa"/>
            <w:gridSpan w:val="4"/>
            <w:vMerge w:val="restart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225</w:t>
            </w:r>
          </w:p>
          <w:p w:rsidR="00AD3F75" w:rsidRPr="00190F7F" w:rsidRDefault="00147EDF" w:rsidP="00147EDF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947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98185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66 149,74296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AD3F75" w:rsidP="00147EDF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44 </w:t>
            </w:r>
            <w:r w:rsidR="00147EDF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897,97690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508,58310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39 821,78862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30 569,89027</w:t>
            </w:r>
          </w:p>
        </w:tc>
      </w:tr>
      <w:tr w:rsidR="00147EDF" w:rsidRPr="00190F7F" w:rsidTr="00147EDF">
        <w:trPr>
          <w:trHeight w:val="600"/>
        </w:trPr>
        <w:tc>
          <w:tcPr>
            <w:tcW w:w="6673" w:type="dxa"/>
            <w:gridSpan w:val="4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147EDF" w:rsidP="00147EDF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796,7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5271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22 653,65271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147EDF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143,1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sz w:val="20"/>
                <w:szCs w:val="20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sz w:val="20"/>
                <w:szCs w:val="20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190F7F" w:rsidTr="00147EDF">
        <w:trPr>
          <w:trHeight w:val="600"/>
        </w:trPr>
        <w:tc>
          <w:tcPr>
            <w:tcW w:w="6673" w:type="dxa"/>
            <w:gridSpan w:val="4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147EDF" w:rsidP="00147EDF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23 903,2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9729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5 767,09729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147EDF" w:rsidP="00147EDF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645,4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6 490,80000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47EDF" w:rsidRPr="00AD3F75" w:rsidTr="00147EDF">
        <w:trPr>
          <w:trHeight w:val="300"/>
        </w:trPr>
        <w:tc>
          <w:tcPr>
            <w:tcW w:w="6673" w:type="dxa"/>
            <w:gridSpan w:val="4"/>
            <w:vMerge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12" w:type="dxa"/>
            <w:shd w:val="clear" w:color="auto" w:fill="auto"/>
            <w:hideMark/>
          </w:tcPr>
          <w:p w:rsidR="00AD3F75" w:rsidRPr="00190F7F" w:rsidRDefault="00147EDF" w:rsidP="00147EDF">
            <w:pPr>
              <w:spacing w:after="0" w:line="240" w:lineRule="auto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179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AD3F75"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7,</w:t>
            </w:r>
            <w:r w:rsidRPr="00190F7F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lang w:eastAsia="ru-RU"/>
              </w:rPr>
              <w:t>93185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37 728,99296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AD3F75" w:rsidRPr="00190F7F" w:rsidRDefault="00147EDF" w:rsidP="00147EDF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38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</w:t>
            </w:r>
            <w:r w:rsidR="00AD3F75"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9,</w:t>
            </w: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47690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39 508,58310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190F7F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33 330,98862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AD3F75" w:rsidRPr="00AD3F75" w:rsidRDefault="00AD3F75" w:rsidP="00AD3F75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190F7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30 569,89027</w:t>
            </w:r>
          </w:p>
        </w:tc>
      </w:tr>
    </w:tbl>
    <w:p w:rsidR="00AD3F75" w:rsidRPr="00AB32E9" w:rsidRDefault="00AD3F75" w:rsidP="00AD3F75">
      <w:pPr>
        <w:spacing w:after="0"/>
        <w:rPr>
          <w:rFonts w:ascii="PT Astra Serif" w:eastAsia="Times New Roman" w:hAnsi="PT Astra Serif"/>
          <w:sz w:val="28"/>
          <w:szCs w:val="28"/>
          <w:lang w:val="en-US" w:eastAsia="ru-RU"/>
        </w:rPr>
      </w:pPr>
    </w:p>
    <w:p w:rsidR="00AD3F75" w:rsidRPr="00AB32E9" w:rsidRDefault="00AD3F75" w:rsidP="00AD3F75">
      <w:pPr>
        <w:spacing w:after="0"/>
        <w:rPr>
          <w:rFonts w:ascii="PT Astra Serif" w:eastAsia="Times New Roman" w:hAnsi="PT Astra Serif"/>
          <w:sz w:val="28"/>
          <w:szCs w:val="28"/>
          <w:lang w:val="en-US" w:eastAsia="ru-RU"/>
        </w:rPr>
      </w:pPr>
    </w:p>
    <w:p w:rsidR="00AD3F75" w:rsidRPr="004C2DCA" w:rsidRDefault="00AD3F75" w:rsidP="00AD3F75">
      <w:pPr>
        <w:spacing w:after="0"/>
        <w:rPr>
          <w:rFonts w:ascii="PT Astra Serif" w:eastAsia="Times New Roman" w:hAnsi="PT Astra Serif"/>
          <w:sz w:val="28"/>
          <w:szCs w:val="28"/>
          <w:lang w:eastAsia="ru-RU"/>
        </w:rPr>
        <w:sectPr w:rsidR="00AD3F75" w:rsidRPr="004C2DCA">
          <w:pgSz w:w="16838" w:h="11906" w:orient="landscape"/>
          <w:pgMar w:top="851" w:right="1134" w:bottom="1560" w:left="1134" w:header="709" w:footer="709" w:gutter="0"/>
          <w:cols w:space="720"/>
        </w:sectPr>
      </w:pPr>
      <w:r w:rsidRPr="00AD3F75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AD3F75" w:rsidRPr="004C2DCA" w:rsidRDefault="00AD3F75" w:rsidP="00AD3F75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AD3F75" w:rsidRPr="004C2DCA" w:rsidRDefault="00AD3F75" w:rsidP="00AD3F75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Катиркину</w:t>
      </w:r>
      <w:proofErr w:type="spellEnd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 С.Д.</w:t>
      </w:r>
    </w:p>
    <w:p w:rsidR="00AD3F75" w:rsidRPr="004C2DCA" w:rsidRDefault="00AD3F75" w:rsidP="00AD3F75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3F75" w:rsidRPr="004C2DCA" w:rsidRDefault="00AD3F75" w:rsidP="00AD3F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 xml:space="preserve">Глава администрации                                                                    </w:t>
      </w:r>
      <w:proofErr w:type="spellStart"/>
      <w:r w:rsidRPr="004C2DCA">
        <w:rPr>
          <w:rFonts w:ascii="PT Astra Serif" w:eastAsia="Times New Roman" w:hAnsi="PT Astra Serif"/>
          <w:sz w:val="28"/>
          <w:szCs w:val="28"/>
          <w:lang w:eastAsia="ru-RU"/>
        </w:rPr>
        <w:t>С.А.Сандрюков</w:t>
      </w:r>
      <w:proofErr w:type="spellEnd"/>
    </w:p>
    <w:p w:rsidR="00AD3F75" w:rsidRPr="004C2DCA" w:rsidRDefault="00AD3F75" w:rsidP="00AD3F75">
      <w:pPr>
        <w:rPr>
          <w:rFonts w:eastAsia="Times New Roman"/>
          <w:lang w:eastAsia="ru-RU"/>
        </w:rPr>
      </w:pPr>
    </w:p>
    <w:p w:rsidR="00AD3F75" w:rsidRPr="004C2DCA" w:rsidRDefault="00AD3F75" w:rsidP="00AD3F75">
      <w:pPr>
        <w:rPr>
          <w:rFonts w:eastAsia="Times New Roman"/>
          <w:lang w:eastAsia="ru-RU"/>
        </w:rPr>
      </w:pPr>
    </w:p>
    <w:p w:rsidR="00AD3F75" w:rsidRDefault="00AD3F75" w:rsidP="00AD3F75"/>
    <w:p w:rsidR="00717613" w:rsidRDefault="00717613"/>
    <w:sectPr w:rsidR="00717613" w:rsidSect="0026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F75"/>
    <w:rsid w:val="000754FE"/>
    <w:rsid w:val="000B6008"/>
    <w:rsid w:val="000F40C3"/>
    <w:rsid w:val="00141BF0"/>
    <w:rsid w:val="00147EDF"/>
    <w:rsid w:val="0018631B"/>
    <w:rsid w:val="00190F7F"/>
    <w:rsid w:val="00191642"/>
    <w:rsid w:val="001A37C2"/>
    <w:rsid w:val="001C685D"/>
    <w:rsid w:val="002578AC"/>
    <w:rsid w:val="00262852"/>
    <w:rsid w:val="00273801"/>
    <w:rsid w:val="002A3A29"/>
    <w:rsid w:val="003105D8"/>
    <w:rsid w:val="0032402C"/>
    <w:rsid w:val="003A0FA6"/>
    <w:rsid w:val="003F6385"/>
    <w:rsid w:val="004B39DE"/>
    <w:rsid w:val="004E29F3"/>
    <w:rsid w:val="00570C03"/>
    <w:rsid w:val="005E3A45"/>
    <w:rsid w:val="00671EE3"/>
    <w:rsid w:val="006A4B5E"/>
    <w:rsid w:val="006D4D84"/>
    <w:rsid w:val="006D740A"/>
    <w:rsid w:val="00717613"/>
    <w:rsid w:val="00752703"/>
    <w:rsid w:val="00755520"/>
    <w:rsid w:val="007606F7"/>
    <w:rsid w:val="00795D27"/>
    <w:rsid w:val="00877BD9"/>
    <w:rsid w:val="008E1481"/>
    <w:rsid w:val="008E748A"/>
    <w:rsid w:val="009C5792"/>
    <w:rsid w:val="009E5522"/>
    <w:rsid w:val="00AA1F33"/>
    <w:rsid w:val="00AA667E"/>
    <w:rsid w:val="00AD3F75"/>
    <w:rsid w:val="00B40F35"/>
    <w:rsid w:val="00B479FF"/>
    <w:rsid w:val="00B96BBB"/>
    <w:rsid w:val="00C63DB9"/>
    <w:rsid w:val="00C953AE"/>
    <w:rsid w:val="00DC1AC3"/>
    <w:rsid w:val="00EB3748"/>
    <w:rsid w:val="00EF5A46"/>
    <w:rsid w:val="00FA3DC9"/>
    <w:rsid w:val="00F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D3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3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7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79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9839-2B4C-4CAB-AA6E-1A0D86E2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2022-01-27T07:52:00Z</cp:lastPrinted>
  <dcterms:created xsi:type="dcterms:W3CDTF">2022-01-27T08:15:00Z</dcterms:created>
  <dcterms:modified xsi:type="dcterms:W3CDTF">2022-03-21T10:39:00Z</dcterms:modified>
</cp:coreProperties>
</file>